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40" w:rsidRDefault="004A4B40" w:rsidP="004A4B40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548DD4" w:themeColor="text2" w:themeTint="99"/>
          <w:kern w:val="36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548DD4" w:themeColor="text2" w:themeTint="99"/>
          <w:kern w:val="36"/>
          <w:sz w:val="28"/>
          <w:szCs w:val="28"/>
          <w:u w:val="single"/>
          <w:lang w:eastAsia="pl-PL"/>
        </w:rPr>
        <w:t>Wykaz instytucji i specjalistów wspierających osoby potrzebujące pomocy:</w:t>
      </w:r>
    </w:p>
    <w:p w:rsidR="004A4B40" w:rsidRDefault="004A4B40" w:rsidP="004A4B40">
      <w:pPr>
        <w:pStyle w:val="Akapitzlist"/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4A4B40" w:rsidRDefault="004A4B40" w:rsidP="004A4B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 Poradnia Psychologiczno-Pedagogiczna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Style w:val="Pogrubienie"/>
          <w:rFonts w:cstheme="minorHAnsi"/>
          <w:sz w:val="24"/>
          <w:szCs w:val="24"/>
        </w:rPr>
        <w:t>w Słupsku</w:t>
      </w:r>
      <w:r>
        <w:rPr>
          <w:rFonts w:cstheme="minorHAnsi"/>
          <w:sz w:val="24"/>
          <w:szCs w:val="24"/>
        </w:rPr>
        <w:t>, ul. Fabryczna 1.</w:t>
      </w:r>
    </w:p>
    <w:p w:rsidR="004A4B40" w:rsidRDefault="004A4B40" w:rsidP="004A4B40">
      <w:pPr>
        <w:pStyle w:val="Akapitzlist"/>
        <w:rPr>
          <w:rFonts w:cstheme="minorHAnsi"/>
          <w:sz w:val="24"/>
          <w:szCs w:val="24"/>
        </w:rPr>
      </w:pPr>
      <w:r>
        <w:rPr>
          <w:rStyle w:val="Pogrubienie"/>
          <w:rFonts w:cstheme="minorHAnsi"/>
          <w:b w:val="0"/>
          <w:sz w:val="24"/>
          <w:szCs w:val="24"/>
        </w:rPr>
        <w:t>tel.</w:t>
      </w:r>
      <w:r>
        <w:rPr>
          <w:rStyle w:val="Pogrubienie"/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>59 8456085</w:t>
      </w:r>
    </w:p>
    <w:p w:rsidR="004A4B40" w:rsidRDefault="004A4B40" w:rsidP="004A4B40">
      <w:pPr>
        <w:pStyle w:val="Akapitzlist"/>
        <w:rPr>
          <w:rFonts w:cstheme="minorHAnsi"/>
          <w:sz w:val="24"/>
          <w:szCs w:val="24"/>
        </w:rPr>
      </w:pPr>
    </w:p>
    <w:p w:rsidR="004A4B40" w:rsidRDefault="004A4B40" w:rsidP="004A4B40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Style w:val="Pogrubienie"/>
          <w:rFonts w:cstheme="minorHAnsi"/>
          <w:sz w:val="24"/>
          <w:szCs w:val="24"/>
        </w:rPr>
        <w:t>Komisariat Policji II w Słupsku,</w:t>
      </w:r>
      <w:r>
        <w:rPr>
          <w:rFonts w:cstheme="minorHAnsi"/>
          <w:sz w:val="24"/>
          <w:szCs w:val="24"/>
        </w:rPr>
        <w:t xml:space="preserve"> al. 3 Maja 1, 76-200 Słupsk</w:t>
      </w:r>
      <w:r>
        <w:rPr>
          <w:rFonts w:cstheme="minorHAnsi"/>
          <w:sz w:val="24"/>
          <w:szCs w:val="24"/>
        </w:rPr>
        <w:br/>
        <w:t>Bud. A, Pok.11</w:t>
      </w:r>
      <w:r>
        <w:rPr>
          <w:rFonts w:cstheme="minorHAnsi"/>
          <w:sz w:val="24"/>
          <w:szCs w:val="24"/>
        </w:rPr>
        <w:br/>
        <w:t>tel.: 59 848 06 26</w:t>
      </w:r>
      <w:r>
        <w:rPr>
          <w:rFonts w:cstheme="minorHAnsi"/>
          <w:sz w:val="24"/>
          <w:szCs w:val="24"/>
        </w:rPr>
        <w:br/>
        <w:t>tel. kom.: 571 335 099 - dostępny tylko w godzinach służby</w:t>
      </w:r>
    </w:p>
    <w:p w:rsidR="004A4B40" w:rsidRDefault="004A4B40" w:rsidP="004A4B4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Gminny Ośrodek Pomocy Społecznej w Słupsku</w:t>
      </w:r>
      <w:r>
        <w:rPr>
          <w:rFonts w:asciiTheme="minorHAnsi" w:hAnsiTheme="minorHAnsi" w:cstheme="minorHAnsi"/>
        </w:rPr>
        <w:t xml:space="preserve">, </w:t>
      </w:r>
    </w:p>
    <w:p w:rsidR="004A4B40" w:rsidRDefault="004A4B40" w:rsidP="004A4B40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Obrońców Wybrzeża 2,</w:t>
      </w:r>
    </w:p>
    <w:p w:rsidR="004A4B40" w:rsidRDefault="004A4B40" w:rsidP="004A4B40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tel</w:t>
      </w:r>
      <w:proofErr w:type="spellEnd"/>
      <w:r>
        <w:rPr>
          <w:rFonts w:asciiTheme="minorHAnsi" w:hAnsiTheme="minorHAnsi" w:cstheme="minorHAnsi"/>
        </w:rPr>
        <w:t xml:space="preserve"> / </w:t>
      </w:r>
      <w:proofErr w:type="spellStart"/>
      <w:r>
        <w:rPr>
          <w:rFonts w:asciiTheme="minorHAnsi" w:hAnsiTheme="minorHAnsi" w:cstheme="minorHAnsi"/>
        </w:rPr>
        <w:t>fax</w:t>
      </w:r>
      <w:proofErr w:type="spellEnd"/>
      <w:r>
        <w:rPr>
          <w:rFonts w:asciiTheme="minorHAnsi" w:hAnsiTheme="minorHAnsi" w:cstheme="minorHAnsi"/>
        </w:rPr>
        <w:t xml:space="preserve"> (059) 842 84 02</w:t>
      </w:r>
    </w:p>
    <w:p w:rsidR="004A4B40" w:rsidRDefault="004A4B40" w:rsidP="004A4B40">
      <w:pPr>
        <w:ind w:left="360" w:firstLine="34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 Gminny Zespół Przeciwdziałania Przemocy w Rodzinie przy GOPS Słupsk;</w:t>
      </w:r>
    </w:p>
    <w:p w:rsidR="004A4B40" w:rsidRDefault="004A4B40" w:rsidP="004A4B40">
      <w:pPr>
        <w:ind w:left="360" w:firstLine="34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Style w:val="Pogrubienie"/>
          <w:rFonts w:cstheme="minorHAnsi"/>
          <w:sz w:val="24"/>
          <w:szCs w:val="24"/>
        </w:rPr>
        <w:t xml:space="preserve">DYŻUR PSYCHOLOGA  - </w:t>
      </w:r>
      <w:r>
        <w:rPr>
          <w:rFonts w:cstheme="minorHAnsi"/>
          <w:sz w:val="24"/>
          <w:szCs w:val="24"/>
        </w:rPr>
        <w:t xml:space="preserve"> w każdy</w:t>
      </w:r>
      <w:r>
        <w:rPr>
          <w:rStyle w:val="Pogrubienie"/>
          <w:rFonts w:cstheme="minorHAnsi"/>
          <w:sz w:val="24"/>
          <w:szCs w:val="24"/>
        </w:rPr>
        <w:t xml:space="preserve"> wtorek i czwartek w godz. 7.00 – 15.00</w:t>
      </w:r>
      <w:r>
        <w:rPr>
          <w:rFonts w:cstheme="minorHAnsi"/>
          <w:sz w:val="24"/>
          <w:szCs w:val="24"/>
        </w:rPr>
        <w:t xml:space="preserve"> w siedzibie Ośrodka; dyżur pełni</w:t>
      </w:r>
      <w:r>
        <w:rPr>
          <w:rStyle w:val="Pogrubienie"/>
          <w:rFonts w:cstheme="minorHAnsi"/>
          <w:sz w:val="24"/>
          <w:szCs w:val="24"/>
        </w:rPr>
        <w:t xml:space="preserve"> psycholog Pani Ewa Warwas – Moroz</w:t>
      </w:r>
      <w:r>
        <w:rPr>
          <w:rFonts w:cstheme="minorHAnsi"/>
          <w:sz w:val="24"/>
          <w:szCs w:val="24"/>
        </w:rPr>
        <w:t>.</w:t>
      </w:r>
    </w:p>
    <w:p w:rsidR="004A4B40" w:rsidRDefault="004A4B40" w:rsidP="004A4B40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konsultacji psychologicznej mogą korzystać mieszkańcy gminy Słupsk, którzy borykają się z problemem przemocy jak również z innymi problemami.</w:t>
      </w:r>
    </w:p>
    <w:p w:rsidR="004A4B40" w:rsidRDefault="004A4B40" w:rsidP="004A4B40">
      <w:pPr>
        <w:pStyle w:val="slab-tex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Sąd Rejonowy w Słupsku</w:t>
      </w:r>
      <w:r>
        <w:rPr>
          <w:rFonts w:asciiTheme="minorHAnsi" w:hAnsiTheme="minorHAnsi" w:cstheme="minorHAnsi"/>
        </w:rPr>
        <w:t>,  ul. Szarych Szeregów 13</w:t>
      </w:r>
      <w:r>
        <w:rPr>
          <w:rFonts w:asciiTheme="minorHAnsi" w:hAnsiTheme="minorHAnsi" w:cstheme="minorHAnsi"/>
        </w:rPr>
        <w:br/>
        <w:t xml:space="preserve">76- 200 Słupsk      Tel. 59 846 92 00,  59 842 00 39 </w:t>
      </w:r>
    </w:p>
    <w:p w:rsidR="004A4B40" w:rsidRDefault="004A4B40" w:rsidP="004A4B40">
      <w:pPr>
        <w:pStyle w:val="NormalnyWeb"/>
        <w:rPr>
          <w:rStyle w:val="Pogrubienie"/>
        </w:rPr>
      </w:pPr>
      <w:r>
        <w:rPr>
          <w:rStyle w:val="Pogrubienie"/>
          <w:rFonts w:asciiTheme="minorHAnsi" w:hAnsiTheme="minorHAnsi" w:cstheme="minorHAnsi"/>
        </w:rPr>
        <w:t>- IV Zespół Kuratorskiej Służby Sądowej</w:t>
      </w:r>
      <w:r>
        <w:rPr>
          <w:rFonts w:asciiTheme="minorHAnsi" w:hAnsiTheme="minorHAnsi" w:cstheme="minorHAnsi"/>
        </w:rPr>
        <w:t xml:space="preserve"> </w:t>
      </w:r>
      <w:r>
        <w:rPr>
          <w:rStyle w:val="Uwydatnienie"/>
          <w:rFonts w:asciiTheme="minorHAnsi" w:hAnsiTheme="minorHAnsi" w:cstheme="minorHAnsi"/>
        </w:rPr>
        <w:t xml:space="preserve">wykonujący orzeczenia w sprawach rodzinnych i nieletnich </w:t>
      </w:r>
      <w:r>
        <w:rPr>
          <w:rStyle w:val="Pogrubienie"/>
          <w:rFonts w:asciiTheme="minorHAnsi" w:hAnsiTheme="minorHAnsi" w:cstheme="minorHAnsi"/>
          <w:b w:val="0"/>
        </w:rPr>
        <w:t xml:space="preserve">(IV ZKSS)   ul. Grodzka 6 </w:t>
      </w:r>
    </w:p>
    <w:p w:rsidR="004A4B40" w:rsidRDefault="004A4B40" w:rsidP="004A4B40">
      <w:pPr>
        <w:pStyle w:val="NormalnyWeb"/>
        <w:rPr>
          <w:u w:val="single"/>
        </w:rPr>
      </w:pPr>
      <w:r>
        <w:rPr>
          <w:rStyle w:val="Pogrubienie"/>
          <w:rFonts w:asciiTheme="minorHAnsi" w:hAnsiTheme="minorHAnsi" w:cstheme="minorHAnsi"/>
          <w:u w:val="single"/>
        </w:rPr>
        <w:t xml:space="preserve">Kuratorzy: 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Chudoba Joanna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pokój nr 113, tel.  59 846 97 23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dyżur kuratorski: środa i piątek w godz. 9.00 - 14.00    (teren: Bukówka)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 xml:space="preserve">Sahajdak Małgorzata 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pokój nr 113, tel.  59 846 97 23</w:t>
      </w:r>
    </w:p>
    <w:p w:rsidR="004A4B40" w:rsidRDefault="004A4B40" w:rsidP="004A4B40">
      <w:pPr>
        <w:pStyle w:val="maint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dyżur kuratorski: poniedziałek i czwartek w godz. 9.00 - 14.00  (teren: Jezierzyce, Jezierzyce SHR,  Grąsino, Rogawica, Kukowo)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Punkt Konsultacyjno – Informacyjny dla Ofiar Przemocy w Rodzinie „TAMA”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76-200 Słupsk, ul. Jana Pawła II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Tel: 59 841-40-46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Godziny: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poniedziałek–piątek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16.00-20.00, sobota 10.00-14.00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Słupskie Stowarzyszenie Pomocy Psychologicznej Dziecku i Rodzinie „KRĄG”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76-200 Słupsk, ul. Sienkiewicza 7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669-498-323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Godziny: czwartek 15.00-18.00 dyżur psychologa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Stowarzyszenie "Krokus" Centrum Trzeźwości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76-200 Słupsk, ul. Sienkiewicza 7 (III piętro)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59 841-46-05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Godziny: poniedziałek-piątek 17.00-21.00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Centrum Psychiatrii SON Poradnia Zdrowia Psychicznego i Leczenia Uzależnień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76-200 Słupsk, ul. Ziemowita 1a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59 840-20-01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Godziny: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wtorek–środa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7.45-18.00, czwartek-piątek 7.45-15.00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Polskie Towarzystwo Zapobiegania narkomanii I O/Słupsk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Punkt konsultacyjno-informacyjny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76-200 Słupsk, ul. Sienkiewicza 7  pok. nr 30 (II piętro)</w:t>
      </w:r>
      <w:r>
        <w:rPr>
          <w:rFonts w:eastAsia="Times New Roman" w:cstheme="minorHAnsi"/>
          <w:sz w:val="24"/>
          <w:szCs w:val="24"/>
          <w:lang w:eastAsia="pl-PL"/>
        </w:rPr>
        <w:br/>
        <w:t>Tel: 59 840-14-60, 665 209 814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Godziny: poniedziałek 9.00-17.00, wtorek-środa 9:00-15.00, czwartek 9.00-16.00, piątek 9.00-14.00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Policyjny Telefon Zaufania "</w:t>
      </w:r>
      <w:proofErr w:type="spellStart"/>
      <w:r>
        <w:rPr>
          <w:rFonts w:eastAsia="Times New Roman" w:cstheme="minorHAnsi"/>
          <w:b/>
          <w:bCs/>
          <w:sz w:val="24"/>
          <w:szCs w:val="24"/>
          <w:lang w:eastAsia="pl-PL"/>
        </w:rPr>
        <w:t>Crime-Stoppers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>"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59 848-01-11 (całodobowo)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Ogólnopolskie Pogotowie dla Ofiar Przemocy w Rodzinie „NIEBIESKA LINIA”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22 668-70-00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Godziny: 12.00-18.00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Telefon zaufania dla dzieci i młodzieży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Tel: 116-111 (bezpłatny)</w:t>
      </w:r>
      <w:r>
        <w:rPr>
          <w:rFonts w:eastAsia="Times New Roman" w:cstheme="minorHAnsi"/>
          <w:sz w:val="24"/>
          <w:szCs w:val="24"/>
          <w:lang w:eastAsia="pl-PL"/>
        </w:rPr>
        <w:br/>
        <w:t>Godziny: poniedziałek-niedziela 12.00-02.00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Kryzysowy Telefon Zaufania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osób dorosłych w kryzysie emocjonalnym, potrzebujących wsparcia i porady psychologicznej, rodziców potrzebujących wsparcia w procesie wychowawczym oraz osób niepełnosprawnych</w:t>
      </w:r>
      <w:r>
        <w:rPr>
          <w:rFonts w:eastAsia="Times New Roman" w:cstheme="minorHAnsi"/>
          <w:sz w:val="24"/>
          <w:szCs w:val="24"/>
          <w:lang w:eastAsia="pl-PL"/>
        </w:rPr>
        <w:br/>
        <w:t>Tel: 116-123 (bezpłatny)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Telefon zaufania dla osób starszych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osób starszych samotnych, potrzebujących wsparcia psychologicznego</w:t>
      </w:r>
      <w:r>
        <w:rPr>
          <w:rFonts w:eastAsia="Times New Roman" w:cstheme="minorHAnsi"/>
          <w:sz w:val="24"/>
          <w:szCs w:val="24"/>
          <w:lang w:eastAsia="pl-PL"/>
        </w:rPr>
        <w:br/>
        <w:t>Tel: 22 635-09-54</w:t>
      </w:r>
      <w:r>
        <w:rPr>
          <w:rFonts w:eastAsia="Times New Roman" w:cstheme="minorHAnsi"/>
          <w:sz w:val="24"/>
          <w:szCs w:val="24"/>
          <w:lang w:eastAsia="pl-PL"/>
        </w:rPr>
        <w:br/>
        <w:t>godziny: poniedziałek 17.00-20.00, wtorek 9.00-12.00, środa-czwartek 17.00-20.00, środy 14.00-16.00 - dyżur na temat choroby Alzheimera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 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Telefon wsparcia dla osób w żałobie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dla osób po stracie bliskich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Tel: 800 108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108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(bezpłatny)</w:t>
      </w:r>
      <w:r>
        <w:rPr>
          <w:rFonts w:eastAsia="Times New Roman" w:cstheme="minorHAnsi"/>
          <w:sz w:val="24"/>
          <w:szCs w:val="24"/>
          <w:lang w:eastAsia="pl-PL"/>
        </w:rPr>
        <w:br/>
        <w:t>Godziny: poniedziałek-piątek 14.00-20.00</w:t>
      </w:r>
    </w:p>
    <w:p w:rsidR="004A4B40" w:rsidRDefault="004A4B40" w:rsidP="004A4B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A4B40" w:rsidRDefault="004A4B40" w:rsidP="004A4B40"/>
    <w:p w:rsidR="004448C5" w:rsidRDefault="004448C5"/>
    <w:sectPr w:rsidR="004448C5" w:rsidSect="0044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64E"/>
    <w:multiLevelType w:val="hybridMultilevel"/>
    <w:tmpl w:val="5EE01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B40"/>
    <w:rsid w:val="004448C5"/>
    <w:rsid w:val="004A4B40"/>
    <w:rsid w:val="007B5556"/>
    <w:rsid w:val="00A3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A4B40"/>
    <w:pPr>
      <w:ind w:left="720"/>
      <w:contextualSpacing/>
    </w:pPr>
  </w:style>
  <w:style w:type="paragraph" w:customStyle="1" w:styleId="slab-text">
    <w:name w:val="slab-text"/>
    <w:basedOn w:val="Normalny"/>
    <w:uiPriority w:val="99"/>
    <w:rsid w:val="004A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aintxt">
    <w:name w:val="maintxt"/>
    <w:basedOn w:val="Normalny"/>
    <w:uiPriority w:val="99"/>
    <w:rsid w:val="004A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4B40"/>
    <w:rPr>
      <w:b/>
      <w:bCs/>
    </w:rPr>
  </w:style>
  <w:style w:type="character" w:styleId="Uwydatnienie">
    <w:name w:val="Emphasis"/>
    <w:basedOn w:val="Domylnaczcionkaakapitu"/>
    <w:uiPriority w:val="20"/>
    <w:qFormat/>
    <w:rsid w:val="004A4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2757</Characters>
  <Application>Microsoft Office Word</Application>
  <DocSecurity>0</DocSecurity>
  <Lines>22</Lines>
  <Paragraphs>6</Paragraphs>
  <ScaleCrop>false</ScaleCrop>
  <Company>Ministrerstwo Edukacji Narodowej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nauczyciel</cp:lastModifiedBy>
  <cp:revision>2</cp:revision>
  <dcterms:created xsi:type="dcterms:W3CDTF">2019-05-29T07:23:00Z</dcterms:created>
  <dcterms:modified xsi:type="dcterms:W3CDTF">2019-05-29T07:23:00Z</dcterms:modified>
</cp:coreProperties>
</file>